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60" w:rsidRPr="007E1142" w:rsidRDefault="003A1560" w:rsidP="003A1560">
      <w:pPr>
        <w:spacing w:line="360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7E1142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>
            <wp:extent cx="5390028" cy="1114425"/>
            <wp:effectExtent l="19050" t="0" r="1122" b="0"/>
            <wp:docPr id="2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60" w:rsidRPr="007E1142" w:rsidRDefault="003A1560" w:rsidP="003A1560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7E1142">
        <w:rPr>
          <w:rFonts w:ascii="Arial" w:hAnsi="Arial" w:cs="Arial"/>
          <w:b/>
          <w:szCs w:val="24"/>
        </w:rPr>
        <w:t>ATO N</w:t>
      </w:r>
      <w:r w:rsidR="007E1142">
        <w:rPr>
          <w:rFonts w:ascii="Arial" w:hAnsi="Arial" w:cs="Arial"/>
          <w:b/>
          <w:szCs w:val="24"/>
        </w:rPr>
        <w:t>º 8</w:t>
      </w:r>
      <w:r w:rsidRPr="007E1142">
        <w:rPr>
          <w:rFonts w:ascii="Arial" w:hAnsi="Arial" w:cs="Arial"/>
          <w:b/>
          <w:szCs w:val="24"/>
        </w:rPr>
        <w:t>/2020</w:t>
      </w:r>
    </w:p>
    <w:p w:rsidR="003A1560" w:rsidRPr="007E1142" w:rsidRDefault="003A1560" w:rsidP="003A1560">
      <w:pPr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tabs>
          <w:tab w:val="left" w:pos="1418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O PRESIDENTE DA CÂMARA, no uso de suas atribuições legais e regimentais, com fundamento no inciso II do art. 40 do Regimento Interno,</w:t>
      </w:r>
    </w:p>
    <w:p w:rsidR="003A1560" w:rsidRPr="007E1142" w:rsidRDefault="003A1560" w:rsidP="003A1560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tabs>
          <w:tab w:val="left" w:pos="1418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CONSIDERANDO que a doença COVID-19, causa</w:t>
      </w:r>
      <w:r w:rsidR="008A065A">
        <w:rPr>
          <w:rFonts w:ascii="Arial" w:hAnsi="Arial" w:cs="Arial"/>
          <w:sz w:val="22"/>
          <w:szCs w:val="22"/>
        </w:rPr>
        <w:t>do</w:t>
      </w:r>
      <w:r w:rsidRPr="007E1142">
        <w:rPr>
          <w:rFonts w:ascii="Arial" w:hAnsi="Arial" w:cs="Arial"/>
          <w:sz w:val="22"/>
          <w:szCs w:val="22"/>
        </w:rPr>
        <w:t xml:space="preserve"> pelo Coronavírus SARS-CoV2, foi classificada pela Organização Mundial de Saúde – OMS como uma pandemia;</w:t>
      </w:r>
    </w:p>
    <w:p w:rsidR="003A1560" w:rsidRPr="007E1142" w:rsidRDefault="003A1560" w:rsidP="003A1560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ab/>
        <w:t>CONSIDERANDO a alta capacidade de contágio e propagação do vírus;</w:t>
      </w:r>
    </w:p>
    <w:p w:rsidR="003A1560" w:rsidRPr="007E1142" w:rsidRDefault="003A1560" w:rsidP="003A1560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tabs>
          <w:tab w:val="left" w:pos="1418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CONSIDERANDO os recentes protocolos emitidos pelo Ministério da Saúde e pela Organização Mundial de Saúde; </w:t>
      </w:r>
    </w:p>
    <w:p w:rsidR="003A1560" w:rsidRPr="007E1142" w:rsidRDefault="003A1560" w:rsidP="003A1560">
      <w:pPr>
        <w:tabs>
          <w:tab w:val="left" w:pos="1418"/>
        </w:tabs>
        <w:ind w:firstLine="1418"/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964050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CONSIDERANDO a necessidade da adoção de medidas imediatas visando </w:t>
      </w:r>
      <w:proofErr w:type="gramStart"/>
      <w:r w:rsidRPr="007E1142">
        <w:rPr>
          <w:rFonts w:ascii="Arial" w:hAnsi="Arial" w:cs="Arial"/>
          <w:sz w:val="22"/>
          <w:szCs w:val="22"/>
        </w:rPr>
        <w:t>a</w:t>
      </w:r>
      <w:proofErr w:type="gramEnd"/>
      <w:r w:rsidRPr="007E1142">
        <w:rPr>
          <w:rFonts w:ascii="Arial" w:hAnsi="Arial" w:cs="Arial"/>
          <w:sz w:val="22"/>
          <w:szCs w:val="22"/>
        </w:rPr>
        <w:t xml:space="preserve"> </w:t>
      </w:r>
      <w:r w:rsidR="00964050">
        <w:rPr>
          <w:rFonts w:ascii="Arial" w:hAnsi="Arial" w:cs="Arial"/>
          <w:sz w:val="22"/>
          <w:szCs w:val="22"/>
        </w:rPr>
        <w:t xml:space="preserve"> </w:t>
      </w:r>
      <w:r w:rsidRPr="007E1142">
        <w:rPr>
          <w:rFonts w:ascii="Arial" w:hAnsi="Arial" w:cs="Arial"/>
          <w:sz w:val="22"/>
          <w:szCs w:val="22"/>
        </w:rPr>
        <w:t>contenção da propagação do vírus,</w:t>
      </w:r>
    </w:p>
    <w:p w:rsidR="00826BFD" w:rsidRPr="007E1142" w:rsidRDefault="00826BFD" w:rsidP="003A1560">
      <w:pPr>
        <w:tabs>
          <w:tab w:val="left" w:pos="1418"/>
        </w:tabs>
        <w:ind w:left="1416"/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tabs>
          <w:tab w:val="left" w:pos="1418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CONSIDERANDO os dois casos positivos existentes em nosso Município e por não sabermos a abrangência dos mesmos</w:t>
      </w:r>
      <w:r w:rsidR="00826BFD" w:rsidRPr="007E1142">
        <w:rPr>
          <w:rFonts w:ascii="Arial" w:hAnsi="Arial" w:cs="Arial"/>
          <w:sz w:val="22"/>
          <w:szCs w:val="22"/>
        </w:rPr>
        <w:t>;</w:t>
      </w:r>
    </w:p>
    <w:p w:rsidR="00826BFD" w:rsidRPr="007E1142" w:rsidRDefault="00826BFD" w:rsidP="003A1560">
      <w:pPr>
        <w:tabs>
          <w:tab w:val="left" w:pos="1418"/>
        </w:tabs>
        <w:ind w:left="1416"/>
        <w:jc w:val="both"/>
        <w:rPr>
          <w:rFonts w:ascii="Arial" w:hAnsi="Arial" w:cs="Arial"/>
          <w:sz w:val="22"/>
          <w:szCs w:val="22"/>
        </w:rPr>
      </w:pPr>
    </w:p>
    <w:p w:rsidR="00826BFD" w:rsidRPr="007E1142" w:rsidRDefault="00826BFD" w:rsidP="003A1560">
      <w:pPr>
        <w:tabs>
          <w:tab w:val="left" w:pos="1418"/>
        </w:tabs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CONSIDERANDO o disposto no Ato nº 6/2020</w:t>
      </w:r>
    </w:p>
    <w:p w:rsidR="003A1560" w:rsidRPr="007E1142" w:rsidRDefault="003A1560" w:rsidP="003A156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ind w:firstLine="1418"/>
        <w:jc w:val="right"/>
        <w:rPr>
          <w:rFonts w:ascii="Arial" w:hAnsi="Arial" w:cs="Arial"/>
          <w:b/>
          <w:sz w:val="22"/>
          <w:szCs w:val="22"/>
        </w:rPr>
      </w:pPr>
      <w:r w:rsidRPr="007E1142">
        <w:rPr>
          <w:rFonts w:ascii="Arial" w:hAnsi="Arial" w:cs="Arial"/>
          <w:b/>
          <w:sz w:val="22"/>
          <w:szCs w:val="22"/>
        </w:rPr>
        <w:t>R E S O L V E:</w:t>
      </w:r>
    </w:p>
    <w:p w:rsidR="003A1560" w:rsidRPr="007E1142" w:rsidRDefault="003A1560" w:rsidP="003A15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Art. 1° Ficam suspensas a</w:t>
      </w:r>
      <w:r w:rsidR="00826BFD" w:rsidRPr="007E1142">
        <w:rPr>
          <w:rFonts w:ascii="Arial" w:hAnsi="Arial" w:cs="Arial"/>
          <w:sz w:val="22"/>
          <w:szCs w:val="22"/>
        </w:rPr>
        <w:t>s</w:t>
      </w:r>
      <w:r w:rsidRPr="007E1142">
        <w:rPr>
          <w:rFonts w:ascii="Arial" w:hAnsi="Arial" w:cs="Arial"/>
          <w:sz w:val="22"/>
          <w:szCs w:val="22"/>
        </w:rPr>
        <w:t xml:space="preserve"> sessões ordinárias dos dias 13, 20 e 27 de abril</w:t>
      </w:r>
      <w:r w:rsidR="00630902" w:rsidRPr="007E1142">
        <w:rPr>
          <w:rFonts w:ascii="Arial" w:hAnsi="Arial" w:cs="Arial"/>
          <w:sz w:val="22"/>
          <w:szCs w:val="22"/>
        </w:rPr>
        <w:t>.</w:t>
      </w: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Art. </w:t>
      </w:r>
      <w:r w:rsidR="00630902" w:rsidRPr="007E1142">
        <w:rPr>
          <w:rFonts w:ascii="Arial" w:hAnsi="Arial" w:cs="Arial"/>
          <w:sz w:val="22"/>
          <w:szCs w:val="22"/>
        </w:rPr>
        <w:t>2</w:t>
      </w:r>
      <w:r w:rsidRPr="007E1142">
        <w:rPr>
          <w:rFonts w:ascii="Arial" w:hAnsi="Arial" w:cs="Arial"/>
          <w:sz w:val="22"/>
          <w:szCs w:val="22"/>
        </w:rPr>
        <w:t xml:space="preserve">º </w:t>
      </w:r>
      <w:r w:rsidR="00826BFD" w:rsidRPr="007E1142">
        <w:rPr>
          <w:rFonts w:ascii="Arial" w:hAnsi="Arial" w:cs="Arial"/>
          <w:sz w:val="22"/>
          <w:szCs w:val="22"/>
        </w:rPr>
        <w:t>Ficam suspensos todos os pr</w:t>
      </w:r>
      <w:r w:rsidR="00630902" w:rsidRPr="007E1142">
        <w:rPr>
          <w:rFonts w:ascii="Arial" w:hAnsi="Arial" w:cs="Arial"/>
          <w:sz w:val="22"/>
          <w:szCs w:val="22"/>
        </w:rPr>
        <w:t>azos processuais.</w:t>
      </w: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Art. </w:t>
      </w:r>
      <w:r w:rsidR="00630902" w:rsidRPr="007E1142">
        <w:rPr>
          <w:rFonts w:ascii="Arial" w:hAnsi="Arial" w:cs="Arial"/>
          <w:sz w:val="22"/>
          <w:szCs w:val="22"/>
        </w:rPr>
        <w:t>3</w:t>
      </w:r>
      <w:r w:rsidRPr="007E1142">
        <w:rPr>
          <w:rFonts w:ascii="Arial" w:hAnsi="Arial" w:cs="Arial"/>
          <w:sz w:val="22"/>
          <w:szCs w:val="22"/>
        </w:rPr>
        <w:t>º Ficam suspensas</w:t>
      </w:r>
      <w:r w:rsidR="00826BFD" w:rsidRPr="007E1142">
        <w:rPr>
          <w:rFonts w:ascii="Arial" w:hAnsi="Arial" w:cs="Arial"/>
          <w:sz w:val="22"/>
          <w:szCs w:val="22"/>
        </w:rPr>
        <w:t xml:space="preserve"> até 30 ju</w:t>
      </w:r>
      <w:r w:rsidR="007E1142" w:rsidRPr="007E1142">
        <w:rPr>
          <w:rFonts w:ascii="Arial" w:hAnsi="Arial" w:cs="Arial"/>
          <w:sz w:val="22"/>
          <w:szCs w:val="22"/>
        </w:rPr>
        <w:t>l</w:t>
      </w:r>
      <w:r w:rsidR="00826BFD" w:rsidRPr="007E1142">
        <w:rPr>
          <w:rFonts w:ascii="Arial" w:hAnsi="Arial" w:cs="Arial"/>
          <w:sz w:val="22"/>
          <w:szCs w:val="22"/>
        </w:rPr>
        <w:t>ho</w:t>
      </w:r>
      <w:r w:rsidRPr="007E1142">
        <w:rPr>
          <w:rFonts w:ascii="Arial" w:hAnsi="Arial" w:cs="Arial"/>
          <w:sz w:val="22"/>
          <w:szCs w:val="22"/>
        </w:rPr>
        <w:t xml:space="preserve"> as viagens de servidores e de vereadores, a serviço da Câmara Municipal de São João, em todo territorio nacional ou no exterior.</w:t>
      </w: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Art. </w:t>
      </w:r>
      <w:r w:rsidR="00630902" w:rsidRPr="007E1142">
        <w:rPr>
          <w:rFonts w:ascii="Arial" w:hAnsi="Arial" w:cs="Arial"/>
          <w:sz w:val="22"/>
          <w:szCs w:val="22"/>
        </w:rPr>
        <w:t>4º</w:t>
      </w:r>
      <w:r w:rsidRPr="007E1142">
        <w:rPr>
          <w:rFonts w:ascii="Arial" w:hAnsi="Arial" w:cs="Arial"/>
          <w:sz w:val="22"/>
          <w:szCs w:val="22"/>
        </w:rPr>
        <w:t xml:space="preserve"> As medida</w:t>
      </w:r>
      <w:r w:rsidR="007E1142" w:rsidRPr="007E1142">
        <w:rPr>
          <w:rFonts w:ascii="Arial" w:hAnsi="Arial" w:cs="Arial"/>
          <w:sz w:val="22"/>
          <w:szCs w:val="22"/>
        </w:rPr>
        <w:t>s presentes neste ato entram em vigor na data de sua publicação</w:t>
      </w:r>
      <w:r w:rsidRPr="007E1142">
        <w:rPr>
          <w:rFonts w:ascii="Arial" w:hAnsi="Arial" w:cs="Arial"/>
          <w:sz w:val="22"/>
          <w:szCs w:val="22"/>
        </w:rPr>
        <w:t>.</w:t>
      </w: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jc w:val="center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 xml:space="preserve">Gabinete da Presidência, </w:t>
      </w:r>
      <w:r w:rsidR="00826BFD" w:rsidRPr="007E1142">
        <w:rPr>
          <w:rFonts w:ascii="Arial" w:hAnsi="Arial" w:cs="Arial"/>
          <w:sz w:val="22"/>
          <w:szCs w:val="22"/>
        </w:rPr>
        <w:t>8</w:t>
      </w:r>
      <w:r w:rsidRPr="007E1142">
        <w:rPr>
          <w:rFonts w:ascii="Arial" w:hAnsi="Arial" w:cs="Arial"/>
          <w:sz w:val="22"/>
          <w:szCs w:val="22"/>
        </w:rPr>
        <w:t xml:space="preserve"> de </w:t>
      </w:r>
      <w:r w:rsidR="00826BFD" w:rsidRPr="007E1142">
        <w:rPr>
          <w:rFonts w:ascii="Arial" w:hAnsi="Arial" w:cs="Arial"/>
          <w:sz w:val="22"/>
          <w:szCs w:val="22"/>
        </w:rPr>
        <w:t>abril</w:t>
      </w:r>
      <w:r w:rsidRPr="007E1142">
        <w:rPr>
          <w:rFonts w:ascii="Arial" w:hAnsi="Arial" w:cs="Arial"/>
          <w:sz w:val="22"/>
          <w:szCs w:val="22"/>
        </w:rPr>
        <w:t xml:space="preserve"> de 2020.</w:t>
      </w: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rPr>
          <w:rFonts w:ascii="Arial" w:hAnsi="Arial" w:cs="Arial"/>
          <w:sz w:val="22"/>
          <w:szCs w:val="22"/>
        </w:rPr>
      </w:pPr>
    </w:p>
    <w:p w:rsidR="003A1560" w:rsidRPr="007E1142" w:rsidRDefault="003A1560" w:rsidP="003A1560">
      <w:pPr>
        <w:pStyle w:val="WW-Corpodetexto2"/>
        <w:jc w:val="center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Fábio Roberto Sampaio</w:t>
      </w:r>
    </w:p>
    <w:p w:rsidR="004F7936" w:rsidRPr="007E1142" w:rsidRDefault="003A1560" w:rsidP="00630902">
      <w:pPr>
        <w:pStyle w:val="WW-Corpodetexto2"/>
        <w:jc w:val="center"/>
        <w:rPr>
          <w:rFonts w:ascii="Arial" w:hAnsi="Arial" w:cs="Arial"/>
          <w:sz w:val="22"/>
          <w:szCs w:val="22"/>
        </w:rPr>
      </w:pPr>
      <w:r w:rsidRPr="007E1142">
        <w:rPr>
          <w:rFonts w:ascii="Arial" w:hAnsi="Arial" w:cs="Arial"/>
          <w:sz w:val="22"/>
          <w:szCs w:val="22"/>
        </w:rPr>
        <w:t>Presidente</w:t>
      </w:r>
    </w:p>
    <w:sectPr w:rsidR="004F7936" w:rsidRPr="007E1142" w:rsidSect="00FB1580">
      <w:pgSz w:w="11907" w:h="16840" w:code="9"/>
      <w:pgMar w:top="284" w:right="1134" w:bottom="709" w:left="1701" w:header="737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560"/>
    <w:rsid w:val="003A1560"/>
    <w:rsid w:val="004F7936"/>
    <w:rsid w:val="00500A87"/>
    <w:rsid w:val="00630902"/>
    <w:rsid w:val="007E1142"/>
    <w:rsid w:val="00826BFD"/>
    <w:rsid w:val="008A065A"/>
    <w:rsid w:val="00964050"/>
    <w:rsid w:val="00A54CA9"/>
    <w:rsid w:val="00A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60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3A1560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Fontepargpadro"/>
    <w:uiPriority w:val="99"/>
    <w:unhideWhenUsed/>
    <w:rsid w:val="003A156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5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cp:lastPrinted>2020-04-08T16:36:00Z</cp:lastPrinted>
  <dcterms:created xsi:type="dcterms:W3CDTF">2020-04-08T15:58:00Z</dcterms:created>
  <dcterms:modified xsi:type="dcterms:W3CDTF">2020-04-08T16:40:00Z</dcterms:modified>
</cp:coreProperties>
</file>